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F52924" w:rsidRDefault="00F52924" w:rsidP="00F52924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CA2306">
        <w:rPr>
          <w:rFonts w:ascii="Times New Roman" w:eastAsia="Times New Roman" w:hAnsi="Times New Roman" w:cs="Times New Roman"/>
          <w:sz w:val="24"/>
          <w:szCs w:val="24"/>
          <w:lang w:val="sr-Cyrl-RS"/>
        </w:rPr>
        <w:t>100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F52924" w:rsidRDefault="00201C96" w:rsidP="00F52924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="00F52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A230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септембар</w:t>
      </w:r>
      <w:r w:rsidR="00F529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године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FF137D" w:rsidRDefault="00FF137D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Default="00FF137D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1C96" w:rsidRDefault="00201C96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1C96" w:rsidRDefault="00201C96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</w:rPr>
      </w:pPr>
    </w:p>
    <w:p w:rsidR="00F52924" w:rsidRDefault="00F52924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Default="00CA2306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52924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Default="00CA2306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ОДРЖАНЕ 6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СЕПТЕМБРА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2024.</w:t>
      </w:r>
      <w:r w:rsidR="00F5292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0 часова.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мр Милован Дрецун, председник Одбора.</w:t>
      </w:r>
    </w:p>
    <w:p w:rsidR="00F52924" w:rsidRDefault="00F52924" w:rsidP="00F52924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проф. др Зоран Драгишић, Дарко Јовановић, Милица Николић, Томислав Јанковић,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 xml:space="preserve">др Душан Бајатовић,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 Јевђић, Драган М. Марковић, Александар Павић, Ђорђо Ђорђић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, Мирослав Алексић, 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Богдан Радовановић. </w:t>
      </w:r>
    </w:p>
    <w:p w:rsidR="00F52924" w:rsidRDefault="00F52924" w:rsidP="00F52924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Default="00F52924" w:rsidP="007B590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224266">
        <w:rPr>
          <w:rFonts w:ascii="Times New Roman" w:hAnsi="Times New Roman" w:cs="Times New Roman"/>
          <w:sz w:val="24"/>
          <w:szCs w:val="24"/>
          <w:lang w:val="sr-Cyrl-RS"/>
        </w:rPr>
        <w:t xml:space="preserve">Милош Гњидић, заменик одсутног члана Јасмине Обрадовић,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Биљана Илић Стошић, заменик одс</w:t>
      </w:r>
      <w:r w:rsidR="007B590F">
        <w:rPr>
          <w:rFonts w:ascii="Times New Roman" w:hAnsi="Times New Roman" w:cs="Times New Roman"/>
          <w:sz w:val="24"/>
          <w:szCs w:val="24"/>
          <w:lang w:val="sr-Cyrl-RS"/>
        </w:rPr>
        <w:t xml:space="preserve">утног члана Биљане Пантић Пиља, </w:t>
      </w:r>
      <w:r w:rsidR="007B590F" w:rsidRPr="006E3DFC">
        <w:rPr>
          <w:rFonts w:ascii="Times New Roman" w:hAnsi="Times New Roman" w:cs="Times New Roman"/>
          <w:sz w:val="24"/>
          <w:szCs w:val="24"/>
          <w:lang w:val="sr-Cyrl-RS"/>
        </w:rPr>
        <w:t xml:space="preserve">Бранко Павловић, заменик одсутног члана проф. др </w:t>
      </w:r>
      <w:r w:rsidR="007B590F">
        <w:rPr>
          <w:rFonts w:ascii="Times New Roman" w:hAnsi="Times New Roman" w:cs="Times New Roman"/>
          <w:sz w:val="24"/>
          <w:szCs w:val="24"/>
          <w:lang w:val="sr-Cyrl-RS"/>
        </w:rPr>
        <w:t>Митра Ковача,</w:t>
      </w:r>
    </w:p>
    <w:p w:rsidR="00F52924" w:rsidRDefault="00674E75" w:rsidP="007B590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Мариника Тепић, заменик присутног члана Ђорђа Ђорђића, 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Славица Радовановић, заменик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присутног члана Мирослава Алексића </w:t>
      </w:r>
      <w:r w:rsidR="007B590F">
        <w:rPr>
          <w:rFonts w:ascii="Times New Roman" w:hAnsi="Times New Roman" w:cs="Times New Roman"/>
          <w:sz w:val="24"/>
          <w:szCs w:val="24"/>
          <w:lang w:val="sr-Cyrl-RS"/>
        </w:rPr>
        <w:t>и Стефан Јањић, заменик присутног члана Здравка Поноша.</w:t>
      </w:r>
    </w:p>
    <w:p w:rsidR="007B590F" w:rsidRDefault="007B590F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CA1F81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није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члан Одбора: др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866AF" w:rsidRPr="005866AF" w:rsidRDefault="00F52924" w:rsidP="00EA7A9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 w:rsidR="005866AF" w:rsidRPr="00EA7A94">
        <w:rPr>
          <w:rFonts w:ascii="Times New Roman" w:hAnsi="Times New Roman" w:cs="Times New Roman"/>
          <w:sz w:val="24"/>
          <w:szCs w:val="24"/>
          <w:lang w:val="sr-Cyrl-RS"/>
        </w:rPr>
        <w:t>унутрашњих послова</w:t>
      </w: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866AF"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Ивица Дачић, потпредседник Владе и министар унутрашњих послова,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Слободан Недељковић, саветник м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инистра – шеф Кабинета министра,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Дијана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Вукомановић, саветник министра,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Слободанка Новаковић, заменик шефа К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абинета,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Вељко Одалов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ић, в.д. секретара Министарства,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Милан Андрић, 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помоћник секретара Министарства,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ејан Бојовић, саветник министра,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Драган Васиљев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ић, помоћник директора полиције,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Ивица Ив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ковић, начелник Управе полиције и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Зоран Шашић, заменик начелника Управе криминалистичке полиције. </w:t>
      </w:r>
    </w:p>
    <w:p w:rsidR="00201C96" w:rsidRDefault="00201C96" w:rsidP="00201C96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1C96" w:rsidRDefault="00201C96" w:rsidP="00201C96">
      <w:pPr>
        <w:ind w:firstLine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624E84" w:rsidRDefault="00624E84" w:rsidP="00FF137D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F137D" w:rsidRDefault="00FF137D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44CE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ab/>
      </w:r>
      <w:r w:rsidRPr="00244CE1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Одбор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већином гласова утврдио следећи</w:t>
      </w:r>
    </w:p>
    <w:p w:rsidR="00FF137D" w:rsidRDefault="00FF137D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Default="00FF137D" w:rsidP="00FF137D">
      <w:pPr>
        <w:pStyle w:val="ListParagraph"/>
        <w:spacing w:after="240"/>
        <w:ind w:left="3949" w:firstLine="0"/>
      </w:pPr>
      <w:r>
        <w:rPr>
          <w:lang w:val="sr-Cyrl-CS"/>
        </w:rPr>
        <w:t>Д н е в н и  р е д</w:t>
      </w:r>
      <w:r>
        <w:rPr>
          <w:lang w:val="sr-Cyrl-RS"/>
        </w:rPr>
        <w:t>:</w:t>
      </w:r>
    </w:p>
    <w:p w:rsidR="005A2449" w:rsidRPr="005A2449" w:rsidRDefault="005A2449" w:rsidP="00FF137D">
      <w:pPr>
        <w:pStyle w:val="ListParagraph"/>
        <w:spacing w:after="240"/>
        <w:ind w:left="3949" w:firstLine="0"/>
      </w:pPr>
    </w:p>
    <w:p w:rsidR="005A2449" w:rsidRPr="005A2449" w:rsidRDefault="005A2449" w:rsidP="005A2449">
      <w:pPr>
        <w:pStyle w:val="ListParagraph"/>
        <w:numPr>
          <w:ilvl w:val="0"/>
          <w:numId w:val="6"/>
        </w:numPr>
        <w:tabs>
          <w:tab w:val="left" w:pos="1134"/>
        </w:tabs>
        <w:spacing w:after="240"/>
        <w:rPr>
          <w:sz w:val="26"/>
          <w:szCs w:val="26"/>
          <w:lang w:val="sr-Cyrl-RS" w:eastAsia="en-GB"/>
        </w:rPr>
      </w:pPr>
      <w:r w:rsidRPr="005A2449">
        <w:rPr>
          <w:rFonts w:eastAsia="Calibri"/>
          <w:sz w:val="26"/>
          <w:szCs w:val="26"/>
          <w:lang w:val="sr-Cyrl-CS"/>
        </w:rPr>
        <w:t xml:space="preserve">Усвајање записника </w:t>
      </w:r>
      <w:r w:rsidRPr="005A2449">
        <w:rPr>
          <w:rFonts w:eastAsia="Calibri"/>
          <w:sz w:val="26"/>
          <w:szCs w:val="26"/>
          <w:lang w:val="sr-Cyrl-RS"/>
        </w:rPr>
        <w:t xml:space="preserve">Четврте </w:t>
      </w:r>
      <w:r w:rsidRPr="005A2449">
        <w:rPr>
          <w:rFonts w:eastAsia="Calibri"/>
          <w:sz w:val="26"/>
          <w:szCs w:val="26"/>
          <w:lang w:val="sr-Cyrl-CS"/>
        </w:rPr>
        <w:t>седнице Одбора,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у периоду од јануара до марта 2023.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за период од априла до јуна 2023.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за период од јула до септембра 2023.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за период од октобра до децембра 2023.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за период од јануара до марта 2024.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Информације о раду Министарства унутрашњих послова за период од априла до јуна 2024.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Извештаја о стању безбедности у Републици Србији у 2023. години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године);</w:t>
      </w:r>
    </w:p>
    <w:p w:rsidR="005A2449" w:rsidRPr="005A2449" w:rsidRDefault="005A2449" w:rsidP="00A201A8">
      <w:pPr>
        <w:numPr>
          <w:ilvl w:val="0"/>
          <w:numId w:val="2"/>
        </w:numPr>
        <w:tabs>
          <w:tab w:val="left" w:pos="1134"/>
        </w:tabs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Разматрање Извештаја о стању безбедности у Републици Србији у периоду од јануара до јуна 2024. године (</w:t>
      </w:r>
      <w:r w:rsidRPr="005A24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05 </w:t>
      </w:r>
      <w:r w:rsidRPr="005A244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Број: 02-2049/24, од 3. септембра 2024. године).</w:t>
      </w:r>
    </w:p>
    <w:p w:rsidR="005A2449" w:rsidRPr="005A2449" w:rsidRDefault="005A2449" w:rsidP="00A201A8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831D8A" w:rsidRDefault="00831D8A" w:rsidP="005A2449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0659B" w:rsidRPr="00727056" w:rsidRDefault="00831D8A" w:rsidP="005A2449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FF137D" w:rsidRPr="00FF137D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</w:t>
      </w:r>
      <w:r w:rsidR="00FF137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F137D" w:rsidRPr="00FF137D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82, члана 92. ст 2. и 4.. и члана 157. став 2. Пословника Народне скупштине</w:t>
      </w:r>
      <w:r w:rsidR="00FF137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F137D" w:rsidRPr="00FF137D">
        <w:rPr>
          <w:rFonts w:ascii="Times New Roman" w:hAnsi="Times New Roman" w:cs="Times New Roman"/>
          <w:sz w:val="24"/>
          <w:szCs w:val="24"/>
          <w:lang w:val="sr-Cyrl-RS"/>
        </w:rPr>
        <w:t xml:space="preserve"> поднео предлог да Одбор обави заједнички јединствени претрес о тачкама од 1. до 8</w:t>
      </w:r>
      <w:r w:rsidR="00FF137D">
        <w:rPr>
          <w:rFonts w:ascii="Times New Roman" w:hAnsi="Times New Roman" w:cs="Times New Roman"/>
          <w:sz w:val="24"/>
          <w:szCs w:val="24"/>
          <w:lang w:val="sr-Cyrl-RS"/>
        </w:rPr>
        <w:t xml:space="preserve">. дневног реда, што је Одбор </w:t>
      </w:r>
      <w:r w:rsidR="00727056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727056">
        <w:rPr>
          <w:lang w:val="sr-Cyrl-CS"/>
        </w:rPr>
        <w:t xml:space="preserve">                                  </w:t>
      </w:r>
    </w:p>
    <w:p w:rsidR="00F52924" w:rsidRDefault="00727056" w:rsidP="00D0659B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</w:t>
      </w:r>
      <w:r w:rsidR="00F529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гласова,</w:t>
      </w:r>
      <w:r w:rsidR="00F529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примедаба, усвојио записник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Четврте</w:t>
      </w:r>
      <w:r w:rsidR="00F529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Одбора.</w:t>
      </w:r>
    </w:p>
    <w:p w:rsidR="00F52924" w:rsidRDefault="00F52924" w:rsidP="00F52924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6031F3" w:rsidRPr="006031F3" w:rsidRDefault="006031F3" w:rsidP="006031F3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F52924"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Прва, Друга, Трећа, Четврта</w:t>
      </w:r>
      <w:r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Пета, Шеста, Седма и Осма тачка</w:t>
      </w:r>
      <w:r w:rsidR="00F52924"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дневног реда: </w:t>
      </w:r>
      <w:r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о раду Министарства унутрашњих послова у периоду од јануара до марта 2023. </w:t>
      </w:r>
      <w:r w:rsidR="00DC78FB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одине, Разматрање Информације о раду Министарства унутрашњих послова за период од априла до јуна 2023. </w:t>
      </w:r>
      <w:r w:rsidR="00DC78FB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одине, 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о раду Министарства унутрашњих послова за период од јула до септембра 2023. </w:t>
      </w:r>
      <w:r w:rsidR="00DC78F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одине, Разматрање Информације о раду Министарства унутрашњих послова за период од октобра 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lastRenderedPageBreak/>
        <w:t xml:space="preserve">до децембра 2023. </w:t>
      </w:r>
      <w:r w:rsidR="00DC78F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одине, </w:t>
      </w:r>
      <w:r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о раду Министарства унутрашњих послова за период од јануара до марта 2024. </w:t>
      </w:r>
      <w:r w:rsidR="00DC78FB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одине, 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о раду Министарства унутрашњих послова за период од априла до јуна 2024. </w:t>
      </w:r>
      <w:r w:rsidR="00DC78F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г</w:t>
      </w:r>
      <w:r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одине, Разматрање Извештаја о стању безбедности у Републици Србији у 2023. години и Разматрање Извештаја о стању безбедности у Републици Србији у периоду од јануара до јуна 2024. године.</w:t>
      </w:r>
    </w:p>
    <w:p w:rsidR="00134FEF" w:rsidRDefault="00A059C2" w:rsidP="001C1C4A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</w:t>
      </w:r>
      <w:r w:rsidR="00F529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</w:t>
      </w:r>
      <w:r w:rsidR="00B04D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</w:t>
      </w:r>
      <w:r w:rsidR="00DC78F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вици Дачићу, потпредседнику Владе и </w:t>
      </w:r>
      <w:r w:rsidR="00F52924">
        <w:rPr>
          <w:rFonts w:ascii="Times New Roman" w:hAnsi="Times New Roman"/>
          <w:sz w:val="24"/>
          <w:szCs w:val="24"/>
          <w:lang w:val="sr-Cyrl-RS"/>
        </w:rPr>
        <w:t>министр</w:t>
      </w:r>
      <w:r w:rsidR="00DC78FB">
        <w:rPr>
          <w:rFonts w:ascii="Times New Roman" w:hAnsi="Times New Roman"/>
          <w:sz w:val="24"/>
          <w:szCs w:val="24"/>
          <w:lang w:val="sr-Cyrl-RS"/>
        </w:rPr>
        <w:t>у унутрашњих послова</w:t>
      </w:r>
      <w:r w:rsidR="00F52924">
        <w:rPr>
          <w:rFonts w:ascii="Times New Roman" w:hAnsi="Times New Roman"/>
          <w:sz w:val="24"/>
          <w:szCs w:val="24"/>
          <w:lang w:val="sr-Cyrl-RS"/>
        </w:rPr>
        <w:t xml:space="preserve">, који је у </w:t>
      </w:r>
      <w:r w:rsidR="00DC78FB">
        <w:rPr>
          <w:rFonts w:ascii="Times New Roman" w:hAnsi="Times New Roman"/>
          <w:sz w:val="24"/>
          <w:szCs w:val="24"/>
          <w:lang w:val="sr-Cyrl-RS"/>
        </w:rPr>
        <w:t xml:space="preserve">свом </w:t>
      </w:r>
      <w:r w:rsidR="00F52924">
        <w:rPr>
          <w:rFonts w:ascii="Times New Roman" w:hAnsi="Times New Roman"/>
          <w:sz w:val="24"/>
          <w:szCs w:val="24"/>
          <w:lang w:val="sr-Cyrl-RS"/>
        </w:rPr>
        <w:t xml:space="preserve">излагању упознао чланове Одбора са </w:t>
      </w:r>
      <w:r w:rsidR="00DC78FB">
        <w:rPr>
          <w:rFonts w:ascii="Times New Roman" w:hAnsi="Times New Roman"/>
          <w:sz w:val="24"/>
          <w:szCs w:val="24"/>
          <w:lang w:val="sr-Cyrl-RS"/>
        </w:rPr>
        <w:t xml:space="preserve">информацијама о раду Министарства унутрашњих послова, са посебним освртом на резултате рада овог министарства </w:t>
      </w:r>
      <w:r w:rsidR="001C1C4A">
        <w:rPr>
          <w:rFonts w:ascii="Times New Roman" w:hAnsi="Times New Roman"/>
          <w:sz w:val="24"/>
          <w:szCs w:val="24"/>
          <w:lang w:val="sr-Cyrl-RS"/>
        </w:rPr>
        <w:t>у 2024. години. Нагласио је да ће у наредном периоду Министарство унутрашњих послова достављати информације о свом раду Народној скупштини динамиком утврђеном Пословник</w:t>
      </w:r>
      <w:r w:rsidR="00500922">
        <w:rPr>
          <w:rFonts w:ascii="Times New Roman" w:hAnsi="Times New Roman"/>
          <w:sz w:val="24"/>
          <w:szCs w:val="24"/>
          <w:lang w:val="sr-Cyrl-RS"/>
        </w:rPr>
        <w:t>ом</w:t>
      </w:r>
      <w:r w:rsidR="001C1C4A">
        <w:rPr>
          <w:rFonts w:ascii="Times New Roman" w:hAnsi="Times New Roman"/>
          <w:sz w:val="24"/>
          <w:szCs w:val="24"/>
          <w:lang w:val="sr-Cyrl-RS"/>
        </w:rPr>
        <w:t xml:space="preserve"> Народне скупштине и да је он као ресорни министар спреман да се увек одазове на позив О</w:t>
      </w:r>
      <w:r w:rsidR="003C73FE">
        <w:rPr>
          <w:rFonts w:ascii="Times New Roman" w:hAnsi="Times New Roman"/>
          <w:sz w:val="24"/>
          <w:szCs w:val="24"/>
          <w:lang w:val="sr-Cyrl-RS"/>
        </w:rPr>
        <w:t>д</w:t>
      </w:r>
      <w:r w:rsidR="002D0B53">
        <w:rPr>
          <w:rFonts w:ascii="Times New Roman" w:hAnsi="Times New Roman"/>
          <w:sz w:val="24"/>
          <w:szCs w:val="24"/>
          <w:lang w:val="sr-Cyrl-RS"/>
        </w:rPr>
        <w:t>бора за одбрану и унутраш</w:t>
      </w:r>
      <w:r w:rsidR="001C1C4A">
        <w:rPr>
          <w:rFonts w:ascii="Times New Roman" w:hAnsi="Times New Roman"/>
          <w:sz w:val="24"/>
          <w:szCs w:val="24"/>
          <w:lang w:val="sr-Cyrl-RS"/>
        </w:rPr>
        <w:t>ње п</w:t>
      </w:r>
      <w:r w:rsidR="00B04DD8">
        <w:rPr>
          <w:rFonts w:ascii="Times New Roman" w:hAnsi="Times New Roman"/>
          <w:sz w:val="24"/>
          <w:szCs w:val="24"/>
          <w:lang w:val="sr-Cyrl-RS"/>
        </w:rPr>
        <w:t>осл</w:t>
      </w:r>
      <w:r w:rsidR="001C1C4A">
        <w:rPr>
          <w:rFonts w:ascii="Times New Roman" w:hAnsi="Times New Roman"/>
          <w:sz w:val="24"/>
          <w:szCs w:val="24"/>
          <w:lang w:val="sr-Cyrl-RS"/>
        </w:rPr>
        <w:t xml:space="preserve">ове како би </w:t>
      </w:r>
      <w:r w:rsidR="00807A26">
        <w:rPr>
          <w:rFonts w:ascii="Times New Roman" w:hAnsi="Times New Roman"/>
          <w:sz w:val="24"/>
          <w:szCs w:val="24"/>
          <w:lang w:val="sr-Cyrl-RS"/>
        </w:rPr>
        <w:t xml:space="preserve">члановима </w:t>
      </w:r>
      <w:r w:rsidR="00500922">
        <w:rPr>
          <w:rFonts w:ascii="Times New Roman" w:hAnsi="Times New Roman"/>
          <w:sz w:val="24"/>
          <w:szCs w:val="24"/>
          <w:lang w:val="sr-Cyrl-RS"/>
        </w:rPr>
        <w:t>Одбор</w:t>
      </w:r>
      <w:r w:rsidR="00807A26">
        <w:rPr>
          <w:rFonts w:ascii="Times New Roman" w:hAnsi="Times New Roman"/>
          <w:sz w:val="24"/>
          <w:szCs w:val="24"/>
          <w:lang w:val="sr-Cyrl-RS"/>
        </w:rPr>
        <w:t>а</w:t>
      </w:r>
      <w:r w:rsidR="005009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1C4A">
        <w:rPr>
          <w:rFonts w:ascii="Times New Roman" w:hAnsi="Times New Roman"/>
          <w:sz w:val="24"/>
          <w:szCs w:val="24"/>
          <w:lang w:val="sr-Cyrl-RS"/>
        </w:rPr>
        <w:t xml:space="preserve">представио резултате рада министарства на чијем је челу, али </w:t>
      </w:r>
      <w:r w:rsidR="00500922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1C1C4A">
        <w:rPr>
          <w:rFonts w:ascii="Times New Roman" w:hAnsi="Times New Roman"/>
          <w:sz w:val="24"/>
          <w:szCs w:val="24"/>
          <w:lang w:val="sr-Cyrl-RS"/>
        </w:rPr>
        <w:t xml:space="preserve">да би одговарао на питања у вези са актуелним темама из делокруга </w:t>
      </w:r>
      <w:r w:rsidR="00500922">
        <w:rPr>
          <w:rFonts w:ascii="Times New Roman" w:hAnsi="Times New Roman"/>
          <w:sz w:val="24"/>
          <w:szCs w:val="24"/>
          <w:lang w:val="sr-Cyrl-RS"/>
        </w:rPr>
        <w:t>овог м</w:t>
      </w:r>
      <w:r w:rsidR="001C1C4A">
        <w:rPr>
          <w:rFonts w:ascii="Times New Roman" w:hAnsi="Times New Roman"/>
          <w:sz w:val="24"/>
          <w:szCs w:val="24"/>
          <w:lang w:val="sr-Cyrl-RS"/>
        </w:rPr>
        <w:t>инистарства.</w:t>
      </w:r>
    </w:p>
    <w:p w:rsidR="00DF19FD" w:rsidRDefault="00134FEF" w:rsidP="00DF19FD">
      <w:pP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F19FD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дискусији </w:t>
      </w:r>
      <w:r w:rsidR="00864F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учествова</w:t>
      </w:r>
      <w:r w:rsidR="006E3D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ли: </w:t>
      </w:r>
      <w:r w:rsidR="00864F06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Мирослав Алексић, Здравко Понош</w:t>
      </w:r>
      <w:r w:rsidR="00F0330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64F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Богдан </w:t>
      </w:r>
      <w:r w:rsidR="004B78E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64F06">
        <w:rPr>
          <w:rFonts w:ascii="Times New Roman" w:eastAsia="Times New Roman" w:hAnsi="Times New Roman" w:cs="Times New Roman"/>
          <w:sz w:val="24"/>
          <w:szCs w:val="24"/>
          <w:lang w:val="sr-Cyrl-RS"/>
        </w:rPr>
        <w:t>адованов</w:t>
      </w:r>
      <w:r w:rsidR="004B78E7">
        <w:rPr>
          <w:rFonts w:ascii="Times New Roman" w:eastAsia="Times New Roman" w:hAnsi="Times New Roman" w:cs="Times New Roman"/>
          <w:sz w:val="24"/>
          <w:szCs w:val="24"/>
          <w:lang w:val="sr-Cyrl-RS"/>
        </w:rPr>
        <w:t>ић, Ђорђо Ђорђић, Марија Јевђић</w:t>
      </w:r>
      <w:r w:rsidR="002C4A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B78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Александар </w:t>
      </w:r>
      <w:r w:rsidR="00CE103B">
        <w:rPr>
          <w:rFonts w:ascii="Times New Roman" w:eastAsia="Times New Roman" w:hAnsi="Times New Roman" w:cs="Times New Roman"/>
          <w:sz w:val="24"/>
          <w:szCs w:val="24"/>
          <w:lang w:val="sr-Cyrl-RS"/>
        </w:rPr>
        <w:t>Павић и Душан Бајатовић.</w:t>
      </w:r>
    </w:p>
    <w:p w:rsidR="00DF19FD" w:rsidRDefault="00DF19FD" w:rsidP="00DF19FD">
      <w:pP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F19FD" w:rsidRPr="00DF19FD" w:rsidRDefault="00DF19FD" w:rsidP="00DF19FD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7D48BD" w:rsidRPr="007D48B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D48BD" w:rsidRPr="007D48BD">
        <w:rPr>
          <w:rFonts w:ascii="Times New Roman" w:hAnsi="Times New Roman" w:cs="Times New Roman"/>
          <w:sz w:val="24"/>
          <w:szCs w:val="24"/>
          <w:lang w:val="sr-Cyrl-RS"/>
        </w:rPr>
        <w:t>против</w:t>
      </w:r>
      <w:r w:rsidR="0090428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није гласало </w:t>
      </w:r>
      <w:r w:rsidR="007D48BD" w:rsidRPr="007D48BD">
        <w:rPr>
          <w:rFonts w:ascii="Times New Roman" w:hAnsi="Times New Roman" w:cs="Times New Roman"/>
          <w:sz w:val="24"/>
          <w:szCs w:val="24"/>
          <w:lang w:val="sr-Cyrl-RS"/>
        </w:rPr>
        <w:t>дв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оје), </w:t>
      </w:r>
      <w:r w:rsidR="00F52924" w:rsidRPr="007D4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7D48BD">
        <w:rPr>
          <w:rFonts w:ascii="Times New Roman" w:hAnsi="Times New Roman" w:cs="Times New Roman"/>
          <w:sz w:val="24"/>
          <w:szCs w:val="24"/>
          <w:lang w:val="sr-Cyrl-RS" w:eastAsia="en-GB"/>
        </w:rPr>
        <w:t>Информацију о раду Министарства унутрашњих послова у периоду од јануара до марта 2023. године.</w:t>
      </w:r>
    </w:p>
    <w:p w:rsidR="00F52924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DF19F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90428F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(1</w:t>
      </w:r>
      <w:r w:rsidR="00DF19FD" w:rsidRPr="0090428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0428F">
        <w:rPr>
          <w:rFonts w:ascii="Times New Roman" w:hAnsi="Times New Roman" w:cs="Times New Roman"/>
          <w:sz w:val="24"/>
          <w:szCs w:val="24"/>
          <w:lang w:val="sr-Cyrl-RS"/>
        </w:rPr>
        <w:t xml:space="preserve"> „за“, </w:t>
      </w:r>
      <w:r w:rsidR="0090428F" w:rsidRPr="0090428F">
        <w:rPr>
          <w:rFonts w:ascii="Times New Roman" w:hAnsi="Times New Roman" w:cs="Times New Roman"/>
          <w:sz w:val="24"/>
          <w:szCs w:val="24"/>
          <w:lang w:val="sr-Cyrl-RS"/>
        </w:rPr>
        <w:t xml:space="preserve">2 „против“, </w:t>
      </w:r>
      <w:r w:rsidRPr="0090428F">
        <w:rPr>
          <w:rFonts w:ascii="Times New Roman" w:hAnsi="Times New Roman" w:cs="Times New Roman"/>
          <w:sz w:val="24"/>
          <w:szCs w:val="24"/>
          <w:lang w:val="sr-Cyrl-RS"/>
        </w:rPr>
        <w:t>није гласало троје),</w:t>
      </w:r>
      <w:r w:rsidR="009042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42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="00DF19FD" w:rsidRPr="0090428F">
        <w:rPr>
          <w:rFonts w:ascii="Times New Roman" w:hAnsi="Times New Roman" w:cs="Times New Roman"/>
          <w:sz w:val="24"/>
          <w:szCs w:val="24"/>
          <w:lang w:val="sr-Cyrl-RS" w:eastAsia="en-GB"/>
        </w:rPr>
        <w:t>Информацију о раду Министарства унутрашњих послова за период од априла до јуна 2023.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59C2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0115E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је, на предлог 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председника, већином гласова (10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„за“, </w:t>
      </w:r>
      <w:r w:rsidR="000115E9" w:rsidRPr="0090428F">
        <w:rPr>
          <w:rFonts w:ascii="Times New Roman" w:hAnsi="Times New Roman" w:cs="Times New Roman"/>
          <w:sz w:val="24"/>
          <w:szCs w:val="24"/>
          <w:lang w:val="sr-Cyrl-RS"/>
        </w:rPr>
        <w:t>2 „против“, није</w:t>
      </w:r>
      <w:r w:rsidR="000115E9">
        <w:rPr>
          <w:rFonts w:ascii="Times New Roman" w:hAnsi="Times New Roman" w:cs="Times New Roman"/>
          <w:sz w:val="24"/>
          <w:szCs w:val="24"/>
          <w:lang w:val="sr-Cyrl-RS"/>
        </w:rPr>
        <w:t xml:space="preserve"> гласало троје),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>за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период од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јула до септембра 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2023.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>одине.</w:t>
      </w:r>
      <w:r w:rsidR="00A059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52924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59C2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C25B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(1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„за“, </w:t>
      </w:r>
      <w:r w:rsidR="00C25B2A" w:rsidRPr="0090428F">
        <w:rPr>
          <w:rFonts w:ascii="Times New Roman" w:hAnsi="Times New Roman" w:cs="Times New Roman"/>
          <w:sz w:val="24"/>
          <w:szCs w:val="24"/>
          <w:lang w:val="sr-Cyrl-RS"/>
        </w:rPr>
        <w:t xml:space="preserve">2 „против“, </w:t>
      </w:r>
      <w:r w:rsidRPr="00C25B2A">
        <w:rPr>
          <w:rFonts w:ascii="Times New Roman" w:hAnsi="Times New Roman" w:cs="Times New Roman"/>
          <w:sz w:val="24"/>
          <w:szCs w:val="24"/>
          <w:lang w:val="sr-Cyrl-RS"/>
        </w:rPr>
        <w:t>није гласало троје),</w:t>
      </w:r>
      <w:r w:rsidR="00C25B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>за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период од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октобра до децембра 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2023. </w:t>
      </w:r>
      <w:r w:rsidR="00A059C2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A059C2" w:rsidRPr="00DF19FD">
        <w:rPr>
          <w:rFonts w:ascii="Times New Roman" w:hAnsi="Times New Roman" w:cs="Times New Roman"/>
          <w:sz w:val="24"/>
          <w:szCs w:val="24"/>
          <w:lang w:val="sr-Cyrl-RS" w:eastAsia="en-GB"/>
        </w:rPr>
        <w:t>одине.</w:t>
      </w:r>
      <w:r w:rsidR="00A059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52924" w:rsidRDefault="00F52924" w:rsidP="00F52924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1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117569" w:rsidRPr="0090428F">
        <w:rPr>
          <w:rFonts w:ascii="Times New Roman" w:hAnsi="Times New Roman" w:cs="Times New Roman"/>
          <w:sz w:val="24"/>
          <w:szCs w:val="24"/>
          <w:lang w:val="sr-Cyrl-RS"/>
        </w:rPr>
        <w:t xml:space="preserve">2 „против“, </w:t>
      </w:r>
      <w:r w:rsidRPr="00117569">
        <w:rPr>
          <w:rFonts w:ascii="Times New Roman" w:hAnsi="Times New Roman" w:cs="Times New Roman"/>
          <w:sz w:val="24"/>
          <w:szCs w:val="24"/>
          <w:lang w:val="sr-Cyrl-RS"/>
        </w:rPr>
        <w:t xml:space="preserve">није гласало троје), </w:t>
      </w:r>
      <w:r w:rsidRPr="001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117569">
        <w:rPr>
          <w:rFonts w:ascii="Times New Roman" w:hAnsi="Times New Roman" w:cs="Times New Roman"/>
          <w:sz w:val="24"/>
          <w:szCs w:val="24"/>
          <w:lang w:val="sr-Cyrl-RS" w:eastAsia="en-GB"/>
        </w:rPr>
        <w:t>Информацију о раду Министарства унутрашњих послова за период од јануара до марта 2024. године.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59C2" w:rsidRDefault="00A059C2" w:rsidP="00A059C2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="00E245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E245BD" w:rsidRPr="0090428F">
        <w:rPr>
          <w:rFonts w:ascii="Times New Roman" w:hAnsi="Times New Roman" w:cs="Times New Roman"/>
          <w:sz w:val="24"/>
          <w:szCs w:val="24"/>
          <w:lang w:val="sr-Cyrl-RS"/>
        </w:rPr>
        <w:t>2 „против</w:t>
      </w:r>
      <w:r w:rsidR="00E245BD" w:rsidRPr="00E245B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Pr="00E245BD">
        <w:rPr>
          <w:rFonts w:ascii="Times New Roman" w:hAnsi="Times New Roman" w:cs="Times New Roman"/>
          <w:sz w:val="24"/>
          <w:szCs w:val="24"/>
          <w:lang w:val="sr-Cyrl-RS"/>
        </w:rPr>
        <w:t xml:space="preserve">није гласало троје), </w:t>
      </w:r>
      <w:r w:rsidRPr="00E245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E245BD">
        <w:rPr>
          <w:rFonts w:ascii="Times New Roman" w:hAnsi="Times New Roman" w:cs="Times New Roman"/>
          <w:sz w:val="24"/>
          <w:szCs w:val="24"/>
          <w:lang w:val="sr-Cyrl-RS" w:eastAsia="en-GB"/>
        </w:rPr>
        <w:t>Информацију о раду Министарства унутрашњих послова за период од априла до јуна 2024. године.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3A3CD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2F4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192F4C" w:rsidRPr="00192F4C">
        <w:rPr>
          <w:rFonts w:ascii="Times New Roman" w:hAnsi="Times New Roman" w:cs="Times New Roman"/>
          <w:sz w:val="24"/>
          <w:szCs w:val="24"/>
          <w:lang w:val="sr-Cyrl-RS"/>
        </w:rPr>
        <w:t xml:space="preserve">3 „против“, </w:t>
      </w:r>
      <w:r w:rsidRPr="00192F4C">
        <w:rPr>
          <w:rFonts w:ascii="Times New Roman" w:hAnsi="Times New Roman" w:cs="Times New Roman"/>
          <w:sz w:val="24"/>
          <w:szCs w:val="24"/>
          <w:lang w:val="sr-Cyrl-RS"/>
        </w:rPr>
        <w:t xml:space="preserve">није гласало </w:t>
      </w:r>
      <w:r w:rsidR="00192F4C" w:rsidRPr="00192F4C">
        <w:rPr>
          <w:rFonts w:ascii="Times New Roman" w:hAnsi="Times New Roman" w:cs="Times New Roman"/>
          <w:sz w:val="24"/>
          <w:szCs w:val="24"/>
          <w:lang w:val="sr-Cyrl-RS"/>
        </w:rPr>
        <w:t>двој</w:t>
      </w:r>
      <w:r w:rsidRPr="00192F4C">
        <w:rPr>
          <w:rFonts w:ascii="Times New Roman" w:hAnsi="Times New Roman" w:cs="Times New Roman"/>
          <w:sz w:val="24"/>
          <w:szCs w:val="24"/>
          <w:lang w:val="sr-Cyrl-RS"/>
        </w:rPr>
        <w:t>е),</w:t>
      </w:r>
      <w:r w:rsidR="00192F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2F4C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одлучио да прихвати Извештај о стању безбедности у Републици Србији у 2023. години.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3A3CD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3A3CD3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3A3CD3" w:rsidRPr="003A3CD3">
        <w:rPr>
          <w:rFonts w:ascii="Times New Roman" w:hAnsi="Times New Roman" w:cs="Times New Roman"/>
          <w:sz w:val="24"/>
          <w:szCs w:val="24"/>
          <w:lang w:val="sr-Cyrl-RS"/>
        </w:rPr>
        <w:t xml:space="preserve">3 „против“, није </w:t>
      </w:r>
      <w:r w:rsidRPr="003A3CD3">
        <w:rPr>
          <w:rFonts w:ascii="Times New Roman" w:hAnsi="Times New Roman" w:cs="Times New Roman"/>
          <w:sz w:val="24"/>
          <w:szCs w:val="24"/>
          <w:lang w:val="sr-Cyrl-RS"/>
        </w:rPr>
        <w:t xml:space="preserve">гласало </w:t>
      </w:r>
      <w:r w:rsidR="003A3CD3" w:rsidRPr="003A3CD3">
        <w:rPr>
          <w:rFonts w:ascii="Times New Roman" w:hAnsi="Times New Roman" w:cs="Times New Roman"/>
          <w:sz w:val="24"/>
          <w:szCs w:val="24"/>
          <w:lang w:val="sr-Cyrl-RS"/>
        </w:rPr>
        <w:t>дв</w:t>
      </w:r>
      <w:r w:rsidRPr="003A3CD3">
        <w:rPr>
          <w:rFonts w:ascii="Times New Roman" w:hAnsi="Times New Roman" w:cs="Times New Roman"/>
          <w:sz w:val="24"/>
          <w:szCs w:val="24"/>
          <w:lang w:val="sr-Cyrl-RS"/>
        </w:rPr>
        <w:t>оје),</w:t>
      </w:r>
      <w:r w:rsidR="003A3C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A3CD3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одлучио да прихвати Извештај о стању безбедности у Републици Србији у периоду од јануара до јуна 2024. године.</w:t>
      </w:r>
    </w:p>
    <w:p w:rsidR="00A059C2" w:rsidRDefault="00A059C2" w:rsidP="00F52924">
      <w:pPr>
        <w:tabs>
          <w:tab w:val="left" w:pos="1276"/>
        </w:tabs>
        <w:spacing w:after="360"/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52924" w:rsidRPr="00A059C2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F52924" w:rsidRDefault="00F52924" w:rsidP="00F52924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35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Default="00F52924" w:rsidP="00F52924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200461C"/>
    <w:multiLevelType w:val="hybridMultilevel"/>
    <w:tmpl w:val="190E8EF0"/>
    <w:lvl w:ilvl="0" w:tplc="0B540250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680715AB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478F0"/>
    <w:rsid w:val="00117569"/>
    <w:rsid w:val="00134FEF"/>
    <w:rsid w:val="00183B9F"/>
    <w:rsid w:val="00192F4C"/>
    <w:rsid w:val="001C1C4A"/>
    <w:rsid w:val="00201C96"/>
    <w:rsid w:val="00224266"/>
    <w:rsid w:val="002C4A6C"/>
    <w:rsid w:val="002D0B53"/>
    <w:rsid w:val="00324941"/>
    <w:rsid w:val="003A3CD3"/>
    <w:rsid w:val="003C73FE"/>
    <w:rsid w:val="004B78E7"/>
    <w:rsid w:val="00500922"/>
    <w:rsid w:val="00537924"/>
    <w:rsid w:val="005866AF"/>
    <w:rsid w:val="00591B1B"/>
    <w:rsid w:val="005A2449"/>
    <w:rsid w:val="006031F3"/>
    <w:rsid w:val="00624E84"/>
    <w:rsid w:val="00674E75"/>
    <w:rsid w:val="006E3DFC"/>
    <w:rsid w:val="00727056"/>
    <w:rsid w:val="007B590F"/>
    <w:rsid w:val="007D48BD"/>
    <w:rsid w:val="00807A26"/>
    <w:rsid w:val="00831D8A"/>
    <w:rsid w:val="00864F06"/>
    <w:rsid w:val="0090428F"/>
    <w:rsid w:val="00A059C2"/>
    <w:rsid w:val="00A201A8"/>
    <w:rsid w:val="00B04DD8"/>
    <w:rsid w:val="00C25B2A"/>
    <w:rsid w:val="00CA1F81"/>
    <w:rsid w:val="00CA2306"/>
    <w:rsid w:val="00CE103B"/>
    <w:rsid w:val="00D0659B"/>
    <w:rsid w:val="00DC78FB"/>
    <w:rsid w:val="00DF19FD"/>
    <w:rsid w:val="00E245BD"/>
    <w:rsid w:val="00EA7A94"/>
    <w:rsid w:val="00EE0B5E"/>
    <w:rsid w:val="00F03303"/>
    <w:rsid w:val="00F52924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40</cp:revision>
  <dcterms:created xsi:type="dcterms:W3CDTF">2024-09-09T06:12:00Z</dcterms:created>
  <dcterms:modified xsi:type="dcterms:W3CDTF">2025-12-18T07:27:00Z</dcterms:modified>
</cp:coreProperties>
</file>